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DA" w:rsidRDefault="008C76DA" w:rsidP="008C76DA">
      <w:pPr>
        <w:pStyle w:val="a3"/>
        <w:jc w:val="center"/>
        <w:rPr>
          <w:szCs w:val="28"/>
        </w:rPr>
      </w:pPr>
      <w:r>
        <w:rPr>
          <w:szCs w:val="28"/>
        </w:rPr>
        <w:t xml:space="preserve">Доклад </w:t>
      </w:r>
      <w:proofErr w:type="spellStart"/>
      <w:r>
        <w:rPr>
          <w:szCs w:val="28"/>
        </w:rPr>
        <w:t>врио</w:t>
      </w:r>
      <w:proofErr w:type="spellEnd"/>
      <w:r>
        <w:rPr>
          <w:szCs w:val="28"/>
        </w:rPr>
        <w:t xml:space="preserve"> заместителя начальника полиции МО МВД России «Краснощековский» майора полиции С.В. </w:t>
      </w:r>
      <w:proofErr w:type="spellStart"/>
      <w:r>
        <w:rPr>
          <w:szCs w:val="28"/>
        </w:rPr>
        <w:t>Переяшкина</w:t>
      </w:r>
      <w:proofErr w:type="spellEnd"/>
      <w:r>
        <w:rPr>
          <w:szCs w:val="28"/>
        </w:rPr>
        <w:t xml:space="preserve"> на сессии Краснощековского районного совета депутатов 12.03.2021 по вопросу:</w:t>
      </w:r>
    </w:p>
    <w:p w:rsidR="008C76DA" w:rsidRDefault="008C76DA" w:rsidP="008C76DA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«О результатах оперативно-служебной деятельности МО МВД России «Краснощековский» за 12 месяцев 2020 года»</w:t>
      </w:r>
    </w:p>
    <w:p w:rsidR="008C76DA" w:rsidRDefault="008C76DA" w:rsidP="008C76DA">
      <w:pPr>
        <w:pStyle w:val="a3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8C76DA" w:rsidRDefault="008C76DA" w:rsidP="008C76DA">
      <w:pPr>
        <w:pStyle w:val="a3"/>
        <w:jc w:val="both"/>
        <w:rPr>
          <w:szCs w:val="28"/>
        </w:rPr>
      </w:pPr>
      <w:r>
        <w:rPr>
          <w:szCs w:val="28"/>
        </w:rPr>
        <w:t>12 марта 2021г.                                                                             с. Краснощеково</w:t>
      </w:r>
    </w:p>
    <w:p w:rsidR="008C76DA" w:rsidRDefault="008C76DA" w:rsidP="008C76DA">
      <w:pPr>
        <w:pStyle w:val="a3"/>
        <w:rPr>
          <w:szCs w:val="28"/>
        </w:rPr>
      </w:pP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Завершающим этапом оценки работы полиции за год является отчёт перед органами законодательной власти муниципальных образований.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ходе сегодняшней встречи постараюсь объективно оценить состояние правопорядка на обслуживаемой территории, а также максимально охватить вопросы, которые особенно волнуют население, не углубляясь в статистические показатели, </w:t>
      </w:r>
      <w:proofErr w:type="gramStart"/>
      <w:r>
        <w:rPr>
          <w:szCs w:val="28"/>
        </w:rPr>
        <w:t>уверен</w:t>
      </w:r>
      <w:proofErr w:type="gramEnd"/>
      <w:r>
        <w:rPr>
          <w:szCs w:val="28"/>
        </w:rPr>
        <w:t xml:space="preserve">, что присутствующие имеют достаточно полное и объективное представление об общем положении дел в правоохранительной сфере.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2020году основные усилия сотрудников Межмуниципального отдела были сосредоточены на обеспечении прав и свобод граждан, защите их жизни и здоровья, противодействии экстремизму, организованной преступности и коррупции, незаконному обороту наркотических средств. 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Отмечу, что чёткое и неукоснительное выполнение задач, определённых Главным управлением внутренних дел по Алтайскому краю в качестве приоритетных, способствовали укреплению общественного порядка и безопасности, достижению значимых результатов по основным направлениям деятельности.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минувшем году сотрудниками полиции проведены мероприятия по недопущению и пресечению преступлений, совершаемых в общественных местах, в результате проведенных мероприятий количество данных преступлений сократилось более чем на 20%.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Принято участие в обеспечении охраны общественного порядка в рамках дополнительных выборов депутатов АКЗС, при проведении которых был задействован практически весь личный состав отдела. По результатам проведения данных мероприятий, чрезвычайных происшествий допущено не было.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Распространение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инфекции внесло свои коррективы и в деятельность нашего отдела. Основное усилие органов правопорядка в прошедшем году было нацелено на соблюдении карантинных мероприятий, в результате чего выявлено и </w:t>
      </w:r>
      <w:proofErr w:type="spellStart"/>
      <w:r>
        <w:rPr>
          <w:szCs w:val="28"/>
        </w:rPr>
        <w:t>задокументировано</w:t>
      </w:r>
      <w:proofErr w:type="spellEnd"/>
      <w:r>
        <w:rPr>
          <w:szCs w:val="28"/>
        </w:rPr>
        <w:t xml:space="preserve"> 36 правонарушений в данной сфере.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За прошедший год в дежурную часть отдела поступило более 2 тысяч сообщений и заявлений граждан (2073). В том числе 334 сообщения содержащих признаки преступлений. Сотрудниками полиции обеспечено реагирование по каждому поступившему сообщению.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Оперативная обстановка в 2020 году характеризуется снижением зарегистрированных криминальных проявлений на 6,5%, общее количество которых </w:t>
      </w:r>
      <w:r>
        <w:rPr>
          <w:szCs w:val="28"/>
        </w:rPr>
        <w:lastRenderedPageBreak/>
        <w:t xml:space="preserve">составило 173 факта (2019г.-185), в том же время количество совершенных тяжких составов преступления увеличилось на 33,3% (с 30 до 40).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За анализируемый период на обслуживаемой территории не допущено таких особо тяжких составов преступлений как умышленные убийства, причинения тяжкого вреда повлекших смерть, изнасилований, грабежей и разбойных нападений.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Закреплена динамика сокращения количества краж всех видов на 16,0% (с 81 до 68), не допущено краж транспортных средств, а также краж металлов.  На уровне прошлого года осталось количество зарегистрированных краж из квартир граждан (10фактов).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Профилактическими мерами снижено количество совершенных преступлений в состоянии алкогольного опьянения (-25,8%; с 62 до 46), преступлений в состоянии наркотического опьянения не допущено. На 21,4% отмечается снижение преступлений совершенных лицами, ранее совершавшими преступления (со 103 до 81).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Сотрудниками предварительного следствия и дознания расследовано 113 уголовных дел, лица по которым установлены, в том числе 18 – это тяжкие составы преступлений.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К уголовной ответственности привлечено 110 лиц, совершивших преступления (2019г.-144).</w:t>
      </w:r>
    </w:p>
    <w:p w:rsidR="008C76DA" w:rsidRDefault="008C76DA" w:rsidP="008C76DA">
      <w:pPr>
        <w:pStyle w:val="a3"/>
        <w:jc w:val="center"/>
        <w:rPr>
          <w:color w:val="000000"/>
          <w:sz w:val="32"/>
          <w:szCs w:val="28"/>
        </w:rPr>
      </w:pPr>
      <w:r>
        <w:rPr>
          <w:color w:val="000000"/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Вместе с тем, осознаем, что не на всех направлениях охраны правопорядка и борьбы с преступностью удалось добиться желаемого результата.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Особую обеспокоенность вызывают так называемые «дистанционные» мошенничества с различными механизмами хищения денежных сре</w:t>
      </w:r>
      <w:proofErr w:type="gramStart"/>
      <w:r>
        <w:rPr>
          <w:szCs w:val="28"/>
        </w:rPr>
        <w:t>дств с б</w:t>
      </w:r>
      <w:proofErr w:type="gramEnd"/>
      <w:r>
        <w:rPr>
          <w:szCs w:val="28"/>
        </w:rPr>
        <w:t>анковских карт, а также с использованием сети Интернет и средств мобильной связи. В 2020 году рост таких преступных деяний составил 200%, совершено 12 преступлений (2019г.-4).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С целью недопущения данного вида преступлений нами проведены определенные мероприятия профилактической направленности, а именно проведение разъяснительной работы с гражданами.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истекшем году участковыми уполномоченными полиции проведена работа по вручению населению памяток «Как не стать жертвой мошенников».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По средствам средств массовой информации опубликован ряд статей по данной тематике.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Проводится работа сотрудниками уголовного розыска по установлению лиц, совершающих данные преступления в тесном взаимодействии с представителями краевого управления.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Профилактическая работа в данном направлении будет продолжена и в текущем году.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Пристальное внимание уделялось борьбе с наркопреступностью.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отчетном периоде сотрудниками полиции выявлено 8 преступлений (2019г.-6), связанных с незаконным оборотом наркотиков. Направлены в суд уголовные дела в отношении 7 лиц.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lastRenderedPageBreak/>
        <w:t>Из незаконного оборота изъято более 3 килограммов наркотических средств растительного происхождения.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Во взаимодействии с органами местного самоуправления с привлечением общественности проведена работа по ликвидации очагов произрастания дикорастущих наркосодержащих растений.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Принципиальное значение имеет пресечение оборота фальсифицированной алкогольной продукции.</w:t>
      </w:r>
      <w:r>
        <w:rPr>
          <w:color w:val="000000"/>
          <w:szCs w:val="28"/>
        </w:rPr>
        <w:t xml:space="preserve"> </w:t>
      </w:r>
      <w:r>
        <w:rPr>
          <w:szCs w:val="28"/>
        </w:rPr>
        <w:t>В прошлом году выявлено 8 правонарушений за нарушение правил реализации алкогольной продукцией.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Пресечено 4 факта перевозки суррогатного алкоголя, объем перевозимой продукции составил более 200 литров.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Однако, несмотря на принимаемые меры, практически каждое третье преступление совершено в состоянии алкогольного опьянения.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Кроме того, дешевый суррогатный алкоголь нередко становится причиной острых отравлений и смерти граждан. Считаю данный вопрос одним из самых актуальных, решать который необходимо в тесном взаимодействии с силами общественности, органами местного самоуправления. Исключительно принудительными мерами данную социальную проблему не решить. В этой связи целесообразно шире использовать возможности пропаганды здорового образа жизни, вовлечения населения в занятие спортом и иные формы общественно-полезного досуга. 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Самое пристальное внимание уделяется предупреждению преступлений, совершаемых несовершеннолетними.</w:t>
      </w:r>
    </w:p>
    <w:p w:rsidR="008C76DA" w:rsidRDefault="008C76DA" w:rsidP="008C76DA">
      <w:pPr>
        <w:pStyle w:val="a3"/>
        <w:ind w:firstLine="709"/>
        <w:jc w:val="both"/>
        <w:rPr>
          <w:rStyle w:val="0pt1"/>
          <w:szCs w:val="28"/>
        </w:rPr>
      </w:pPr>
      <w:r>
        <w:rPr>
          <w:rStyle w:val="0pt1"/>
          <w:szCs w:val="28"/>
        </w:rPr>
        <w:t xml:space="preserve">Сотрудниками полиции совместно с заинтересованными ведомствами проведена определенная работа по предупреждению правонарушений и преступлений среди несовершеннолетних. </w:t>
      </w:r>
    </w:p>
    <w:p w:rsidR="008C76DA" w:rsidRDefault="008C76DA" w:rsidP="008C76DA">
      <w:pPr>
        <w:pStyle w:val="a3"/>
        <w:ind w:firstLine="709"/>
        <w:jc w:val="both"/>
      </w:pPr>
      <w:r>
        <w:rPr>
          <w:szCs w:val="28"/>
        </w:rPr>
        <w:t xml:space="preserve">В то же время в данном направлении деятельности имеются определенные недостатки и проблемы, так с 6 до 8 отмечается рост количества совершенных преступлений несовершеннолетними. 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Несомненно, недостатки стали возможными ввиду продолжительного отсутствия инспектора ПДН. В настоящее время сотрудник приступил к выполнению своих обязанностей.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связи, с чем проведение профилактических мероприятий совместно с заинтересованными ведомствами будет продолжено. Необходимо уделить пристальное внимание организации </w:t>
      </w:r>
      <w:proofErr w:type="spellStart"/>
      <w:r>
        <w:rPr>
          <w:szCs w:val="28"/>
        </w:rPr>
        <w:t>досуговой</w:t>
      </w:r>
      <w:proofErr w:type="spellEnd"/>
      <w:r>
        <w:rPr>
          <w:szCs w:val="28"/>
        </w:rPr>
        <w:t xml:space="preserve"> занятости и детского отдыха.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Важнейшим направлением для нас является реализация государственной политики в области безопасности дорожного движения.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рамках профилактической работы сотрудниками Госавтоинспекции выявлено 1397 правонарушений</w:t>
      </w:r>
      <w:r>
        <w:rPr>
          <w:b/>
          <w:i/>
          <w:color w:val="548DD4"/>
          <w:szCs w:val="28"/>
        </w:rPr>
        <w:t>.</w:t>
      </w:r>
      <w:r>
        <w:rPr>
          <w:szCs w:val="28"/>
        </w:rPr>
        <w:t xml:space="preserve"> Задержан 141 водитель в состоянии опьянения, в отношении 12 водителей возбужденны уголовные дела за повторное управление в состоянии опьянения.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результате проведенных профилактических мероприятий на обслуживаемой территории  не допущено роста совершенных ДТП, всего совершено 16 в которых погибло 3 гражданина, пострадало 17. 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Хотелось бы озвучить еще один проблемный вопрос профилактики преступлений. В 2020году на территории Краснощековского района зарегистрировано 8 преступлений, связанных с кражами скота (2019г.-11), большая часть данных преступлений осталась нераскрытыми, в связи с несвоевременным обращением граждан, когда поисковые признаки уже отсутствуют.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связи с чем, хотелось бы обратить внимание глав сельских поселений, на организацию пастьбы скота в предстоящем периоде, принципиально подходить к каждому нарушению правил содержания домашних животных.</w:t>
      </w:r>
    </w:p>
    <w:p w:rsidR="008C76DA" w:rsidRDefault="008C76DA" w:rsidP="008C76DA">
      <w:pPr>
        <w:pStyle w:val="a3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i/>
          <w:iCs/>
          <w:color w:val="000000"/>
          <w:szCs w:val="28"/>
        </w:rPr>
      </w:pPr>
      <w:r>
        <w:rPr>
          <w:szCs w:val="28"/>
        </w:rPr>
        <w:t>Подводя итоги проделанной работы за 2020 год необходимо отметить, что целенаправленная реализация директивных установок позволила нашему отделу на протяжении всего прошлого года уверенно входить в число лидирующих отделов края</w:t>
      </w:r>
      <w:r>
        <w:rPr>
          <w:i/>
          <w:iCs/>
          <w:color w:val="000000"/>
          <w:szCs w:val="28"/>
        </w:rPr>
        <w:t>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Это серьёзный результат, за которым стоит повседневный труд сотрудников полиции, профессионально и добросовестно выполнявших свои служебные обязанности.</w:t>
      </w:r>
    </w:p>
    <w:p w:rsidR="008C76DA" w:rsidRDefault="008C76DA" w:rsidP="008C76DA">
      <w:pPr>
        <w:pStyle w:val="a3"/>
        <w:jc w:val="center"/>
        <w:rPr>
          <w:sz w:val="32"/>
          <w:szCs w:val="36"/>
        </w:rPr>
      </w:pPr>
      <w:r>
        <w:rPr>
          <w:sz w:val="32"/>
          <w:szCs w:val="36"/>
        </w:rPr>
        <w:t>***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Уважаемые депутаты, присутствующие!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Рассчитываю на Вашу искреннюю поддержку в деле обеспечения охраны общественного порядка и безопасности граждан. 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Надеюсь, что сотрудничество будет плодотворным, отвечающим интересам нашего района и не ограничиваться только отчетом о проделанной работе за год. Готов общаться в постоянном режиме, обсуждать проблемы и пути их решения.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Благодарю за внимание! </w:t>
      </w: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</w:p>
    <w:p w:rsidR="008C76DA" w:rsidRDefault="008C76DA" w:rsidP="008C76DA">
      <w:pPr>
        <w:pStyle w:val="a3"/>
        <w:ind w:firstLine="709"/>
        <w:jc w:val="both"/>
        <w:rPr>
          <w:szCs w:val="28"/>
        </w:rPr>
      </w:pPr>
    </w:p>
    <w:p w:rsidR="008C76DA" w:rsidRDefault="008C76DA" w:rsidP="008C76DA">
      <w:pPr>
        <w:ind w:firstLine="709"/>
        <w:jc w:val="both"/>
      </w:pPr>
    </w:p>
    <w:p w:rsidR="008C76DA" w:rsidRDefault="008C76DA" w:rsidP="008C76DA">
      <w:pPr>
        <w:ind w:firstLine="426"/>
        <w:jc w:val="both"/>
        <w:rPr>
          <w:i/>
          <w:u w:val="single"/>
        </w:rPr>
      </w:pPr>
    </w:p>
    <w:p w:rsidR="00092E42" w:rsidRDefault="00092E42"/>
    <w:sectPr w:rsidR="00092E42" w:rsidSect="0009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6DA"/>
    <w:rsid w:val="00092E42"/>
    <w:rsid w:val="008C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C76DA"/>
    <w:pPr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0"/>
      <w:lang w:eastAsia="ru-RU"/>
    </w:rPr>
  </w:style>
  <w:style w:type="character" w:customStyle="1" w:styleId="0pt1">
    <w:name w:val="Основной текст + Интервал 0 pt1"/>
    <w:basedOn w:val="a0"/>
    <w:uiPriority w:val="99"/>
    <w:rsid w:val="008C76DA"/>
    <w:rPr>
      <w:rFonts w:ascii="Times New Roman" w:hAnsi="Times New Roman" w:cs="Times New Roman" w:hint="default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7718</Characters>
  <Application>Microsoft Office Word</Application>
  <DocSecurity>0</DocSecurity>
  <Lines>64</Lines>
  <Paragraphs>18</Paragraphs>
  <ScaleCrop>false</ScaleCrop>
  <Company/>
  <LinksUpToDate>false</LinksUpToDate>
  <CharactersWithSpaces>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2021-03-17T06:41:00Z</dcterms:created>
  <dcterms:modified xsi:type="dcterms:W3CDTF">2021-03-17T06:42:00Z</dcterms:modified>
</cp:coreProperties>
</file>